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F" w:rsidRDefault="00156A0F" w:rsidP="00156A0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156A0F" w:rsidRDefault="00156A0F" w:rsidP="00156A0F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Возрастные особенности ребенка 4-5 лет.</w:t>
      </w:r>
    </w:p>
    <w:p w:rsidR="00156A0F" w:rsidRDefault="00156A0F" w:rsidP="00156A0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Диденко Н.М.</w:t>
      </w:r>
    </w:p>
    <w:p w:rsidR="00F157DB" w:rsidRDefault="00776CD0" w:rsidP="00F157DB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4-5 лет – период относительного затишья. Ребенок вышел из кризиса и стал спокойнее, послушнее. Боле сильной становится потребность в друзьях, резко возрастает интерес к окружающему миру.</w:t>
      </w:r>
    </w:p>
    <w:p w:rsidR="00932AAD" w:rsidRPr="003308B5" w:rsidRDefault="00932AAD" w:rsidP="00932AAD">
      <w:pPr>
        <w:pStyle w:val="c11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t>Мышление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 </w:t>
      </w:r>
      <w:r>
        <w:rPr>
          <w:rStyle w:val="c12"/>
          <w:b/>
          <w:bCs/>
          <w:color w:val="000000"/>
          <w:sz w:val="28"/>
          <w:szCs w:val="28"/>
        </w:rPr>
        <w:t>образного мышления.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складывает разрезные картинки, сначала из 2 и 3 частей путем зрительного соотнесения, увеличивая со временем количество частей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складывает из кубиков целостную картинку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собирает многосоставные фигуры из кубиков, конусов, пирамидок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конструирует из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по образцу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собирает по схеме узор мелкой мозаикой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Эти игры к тому же </w:t>
      </w:r>
      <w:r>
        <w:rPr>
          <w:rStyle w:val="c12"/>
          <w:b/>
          <w:bCs/>
          <w:color w:val="000000"/>
          <w:sz w:val="28"/>
          <w:szCs w:val="28"/>
        </w:rPr>
        <w:t>развивают мелкую моторику руки</w:t>
      </w:r>
      <w:r>
        <w:rPr>
          <w:rStyle w:val="c0"/>
          <w:color w:val="000000"/>
          <w:sz w:val="28"/>
          <w:szCs w:val="28"/>
        </w:rPr>
        <w:t>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932AAD" w:rsidRDefault="00932AAD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932AAD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rFonts w:ascii="Arial" w:hAnsi="Arial" w:cs="Arial"/>
          <w:color w:val="000000"/>
          <w:sz w:val="22"/>
          <w:szCs w:val="22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t>Память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Объем памяти возрастает. Дети запоминают до 7–8 названий предметов. Начинает склады</w:t>
      </w:r>
      <w:r w:rsidR="00A0284B">
        <w:rPr>
          <w:rStyle w:val="c0"/>
          <w:color w:val="000000"/>
          <w:sz w:val="28"/>
          <w:szCs w:val="28"/>
        </w:rPr>
        <w:t>ваться произвольное запоминание</w:t>
      </w:r>
      <w:r>
        <w:rPr>
          <w:rStyle w:val="c0"/>
          <w:color w:val="000000"/>
          <w:sz w:val="28"/>
          <w:szCs w:val="28"/>
        </w:rPr>
        <w:t xml:space="preserve">: помнят поручения взрослых, могут выучить небольшое стихотворение и т.д. 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</w:r>
      <w:proofErr w:type="gramStart"/>
      <w:r>
        <w:rPr>
          <w:rStyle w:val="c0"/>
          <w:color w:val="000000"/>
          <w:sz w:val="28"/>
          <w:szCs w:val="28"/>
        </w:rPr>
        <w:t>прочитанное</w:t>
      </w:r>
      <w:proofErr w:type="gramEnd"/>
      <w:r>
        <w:rPr>
          <w:rStyle w:val="c0"/>
          <w:color w:val="000000"/>
          <w:sz w:val="28"/>
          <w:szCs w:val="28"/>
        </w:rPr>
        <w:t>. Развивается воображение. Дети могут сами придумать небольшую сказку на заданную тему.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rFonts w:ascii="Arial" w:hAnsi="Arial" w:cs="Arial"/>
          <w:color w:val="000000"/>
          <w:sz w:val="22"/>
          <w:szCs w:val="22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t>Внимание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b/>
          <w:bCs/>
          <w:iCs/>
          <w:color w:val="000000"/>
          <w:sz w:val="28"/>
          <w:szCs w:val="28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lastRenderedPageBreak/>
        <w:t>Игры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в этом возрасте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В процессе игры роли могут меняться.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12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b/>
          <w:bCs/>
          <w:iCs/>
          <w:color w:val="000000"/>
          <w:sz w:val="28"/>
          <w:szCs w:val="28"/>
        </w:rPr>
      </w:pPr>
      <w:r w:rsidRPr="00932AAD">
        <w:rPr>
          <w:rStyle w:val="c12"/>
          <w:b/>
          <w:bCs/>
          <w:iCs/>
          <w:color w:val="000000"/>
          <w:sz w:val="28"/>
          <w:szCs w:val="28"/>
        </w:rPr>
        <w:t>Взаимоотношения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другим</w:t>
      </w:r>
      <w:proofErr w:type="gramEnd"/>
      <w:r>
        <w:rPr>
          <w:rStyle w:val="c0"/>
          <w:color w:val="000000"/>
          <w:sz w:val="28"/>
          <w:szCs w:val="28"/>
        </w:rPr>
        <w:t>, что ведет к развитию образа Я ребенка, его детализации.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rFonts w:ascii="Arial" w:hAnsi="Arial" w:cs="Arial"/>
          <w:color w:val="000000"/>
          <w:sz w:val="22"/>
          <w:szCs w:val="22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t>Воображение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Воображение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proofErr w:type="gramStart"/>
      <w:r>
        <w:rPr>
          <w:rStyle w:val="c0"/>
          <w:color w:val="000000"/>
          <w:sz w:val="28"/>
          <w:szCs w:val="28"/>
        </w:rPr>
        <w:t>именно</w:t>
      </w:r>
      <w:proofErr w:type="gramEnd"/>
      <w:r>
        <w:rPr>
          <w:rStyle w:val="c0"/>
          <w:color w:val="000000"/>
          <w:sz w:val="28"/>
          <w:szCs w:val="28"/>
        </w:rPr>
        <w:t xml:space="preserve"> а дошкольном возрасте. Дошкольник создает в игре воображаемую ситуацию, развивает ее, экспериментирует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rFonts w:ascii="Arial" w:hAnsi="Arial" w:cs="Arial"/>
          <w:color w:val="000000"/>
          <w:sz w:val="22"/>
          <w:szCs w:val="22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t>Движения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rFonts w:ascii="Arial" w:hAnsi="Arial" w:cs="Arial"/>
          <w:color w:val="000000"/>
          <w:sz w:val="22"/>
          <w:szCs w:val="22"/>
        </w:rPr>
      </w:pPr>
      <w:r w:rsidRPr="00932AAD">
        <w:rPr>
          <w:rStyle w:val="c0"/>
          <w:b/>
          <w:bCs/>
          <w:iCs/>
          <w:color w:val="000000"/>
          <w:sz w:val="28"/>
          <w:szCs w:val="28"/>
        </w:rPr>
        <w:t>Творчество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A0284B" w:rsidRDefault="00A0284B" w:rsidP="00932AAD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8"/>
          <w:b/>
          <w:bCs/>
          <w:iCs/>
          <w:color w:val="000000"/>
          <w:sz w:val="28"/>
          <w:szCs w:val="28"/>
        </w:rPr>
      </w:pPr>
    </w:p>
    <w:p w:rsidR="00A0284B" w:rsidRPr="003308B5" w:rsidRDefault="00932AAD" w:rsidP="003308B5">
      <w:pPr>
        <w:pStyle w:val="c11"/>
        <w:shd w:val="clear" w:color="auto" w:fill="FFFFFF"/>
        <w:spacing w:before="0" w:beforeAutospacing="0" w:after="0" w:afterAutospacing="0"/>
        <w:ind w:left="-709" w:firstLine="709"/>
        <w:rPr>
          <w:rStyle w:val="c0"/>
          <w:rFonts w:ascii="Arial" w:hAnsi="Arial" w:cs="Arial"/>
          <w:b/>
          <w:color w:val="000000"/>
          <w:sz w:val="22"/>
          <w:szCs w:val="22"/>
        </w:rPr>
      </w:pPr>
      <w:r w:rsidRPr="00932AAD">
        <w:rPr>
          <w:rStyle w:val="c8"/>
          <w:b/>
          <w:bCs/>
          <w:iCs/>
          <w:color w:val="000000"/>
          <w:sz w:val="28"/>
          <w:szCs w:val="28"/>
        </w:rPr>
        <w:t>Речь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 становится </w:t>
      </w:r>
      <w:proofErr w:type="spellStart"/>
      <w:r>
        <w:rPr>
          <w:rStyle w:val="c0"/>
          <w:color w:val="000000"/>
          <w:sz w:val="28"/>
          <w:szCs w:val="28"/>
        </w:rPr>
        <w:t>внеситуативной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Взрослый для ребенка 4 -5 лет источник знаний, способный ответить на все вопросы.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Словарный запас ребенка среднего возраста составляет 1500-2000 слов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Появляются сложные предложения.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пяти годам все звуки кроме Л</w:t>
      </w:r>
      <w:proofErr w:type="gramStart"/>
      <w:r>
        <w:rPr>
          <w:rStyle w:val="c0"/>
          <w:color w:val="000000"/>
          <w:sz w:val="28"/>
          <w:szCs w:val="28"/>
        </w:rPr>
        <w:t>,Р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932AAD" w:rsidRDefault="00932AAD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способен пересказать сказку, прочитать стихотворение.</w:t>
      </w:r>
    </w:p>
    <w:p w:rsidR="003308B5" w:rsidRDefault="003308B5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0"/>
          <w:color w:val="000000"/>
          <w:sz w:val="28"/>
          <w:szCs w:val="28"/>
        </w:rPr>
      </w:pPr>
    </w:p>
    <w:p w:rsidR="003308B5" w:rsidRPr="003308B5" w:rsidRDefault="003308B5" w:rsidP="00932AAD">
      <w:pPr>
        <w:pStyle w:val="c5"/>
        <w:shd w:val="clear" w:color="auto" w:fill="FFFFFF"/>
        <w:spacing w:before="0" w:beforeAutospacing="0" w:after="0" w:afterAutospacing="0"/>
        <w:ind w:left="-709" w:firstLine="709"/>
        <w:jc w:val="both"/>
        <w:rPr>
          <w:i/>
          <w:color w:val="000000"/>
          <w:sz w:val="28"/>
          <w:szCs w:val="28"/>
        </w:rPr>
      </w:pPr>
      <w:r w:rsidRPr="003308B5">
        <w:rPr>
          <w:i/>
          <w:color w:val="000000"/>
          <w:sz w:val="28"/>
          <w:szCs w:val="28"/>
        </w:rPr>
        <w:t>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3308B5" w:rsidRDefault="00932AAD" w:rsidP="00932AAD">
      <w:pPr>
        <w:pStyle w:val="a4"/>
        <w:spacing w:before="0" w:beforeAutospacing="0" w:after="150" w:afterAutospacing="0" w:line="276" w:lineRule="auto"/>
        <w:ind w:left="-709"/>
        <w:jc w:val="center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303089" w:rsidRDefault="00303089" w:rsidP="00303089">
      <w:pPr>
        <w:pStyle w:val="a4"/>
        <w:spacing w:before="0" w:beforeAutospacing="0" w:after="150" w:afterAutospacing="0" w:line="276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303089" w:rsidRDefault="00303089" w:rsidP="00303089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03089">
        <w:rPr>
          <w:sz w:val="28"/>
          <w:szCs w:val="28"/>
        </w:rPr>
        <w:t>http://www.b17.ru/blog/3679/</w:t>
      </w:r>
    </w:p>
    <w:p w:rsidR="00303089" w:rsidRDefault="00A35D87" w:rsidP="00303089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35D87">
        <w:rPr>
          <w:sz w:val="28"/>
          <w:szCs w:val="28"/>
        </w:rPr>
        <w:t>https://kuraeva-vos-ds6-chaika.edumsko.ru/folders/post/psihologo-pedagogicheskie_osobennosti_detej_4-5_let</w:t>
      </w:r>
    </w:p>
    <w:p w:rsidR="00A35D87" w:rsidRPr="00303089" w:rsidRDefault="00A35D87" w:rsidP="00303089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35D87">
        <w:rPr>
          <w:sz w:val="28"/>
          <w:szCs w:val="28"/>
        </w:rPr>
        <w:t>http://www.maam.ru/detskijsad/konsultacija-dlja-pedagogov-tema-psihologicheskie-osobenosti-razvitija-detei-doshkolnogo-vozrasta.html</w:t>
      </w:r>
    </w:p>
    <w:p w:rsidR="003308B5" w:rsidRDefault="003308B5" w:rsidP="00932AAD">
      <w:pPr>
        <w:pStyle w:val="a4"/>
        <w:spacing w:before="0" w:beforeAutospacing="0" w:after="150" w:afterAutospacing="0" w:line="276" w:lineRule="auto"/>
        <w:ind w:left="-709"/>
        <w:jc w:val="center"/>
      </w:pPr>
    </w:p>
    <w:p w:rsidR="007869C7" w:rsidRPr="00156A0F" w:rsidRDefault="00A0284B" w:rsidP="00156A0F">
      <w:pPr>
        <w:pStyle w:val="a4"/>
        <w:spacing w:before="0" w:beforeAutospacing="0" w:after="150" w:afterAutospacing="0" w:line="276" w:lineRule="auto"/>
        <w:ind w:left="-709"/>
        <w:jc w:val="center"/>
        <w:rPr>
          <w:bCs/>
          <w:color w:val="000000"/>
          <w:sz w:val="28"/>
          <w:szCs w:val="28"/>
        </w:rPr>
      </w:pPr>
      <w:r>
        <w:rPr>
          <w:noProof/>
          <w:szCs w:val="28"/>
        </w:rPr>
        <w:t xml:space="preserve"> </w:t>
      </w:r>
      <w:r w:rsidRPr="00A0284B">
        <w:rPr>
          <w:noProof/>
          <w:szCs w:val="28"/>
        </w:rPr>
        <w:drawing>
          <wp:inline distT="0" distB="0" distL="0" distR="0">
            <wp:extent cx="3795414" cy="2962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44" cy="29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84B">
        <w:rPr>
          <w:szCs w:val="28"/>
        </w:rPr>
        <w:t xml:space="preserve"> </w:t>
      </w:r>
    </w:p>
    <w:sectPr w:rsidR="007869C7" w:rsidRPr="00156A0F" w:rsidSect="00A0284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89" w:rsidRDefault="00303089" w:rsidP="003308B5">
      <w:pPr>
        <w:spacing w:after="0" w:line="240" w:lineRule="auto"/>
      </w:pPr>
      <w:r>
        <w:separator/>
      </w:r>
    </w:p>
  </w:endnote>
  <w:endnote w:type="continuationSeparator" w:id="0">
    <w:p w:rsidR="00303089" w:rsidRDefault="00303089" w:rsidP="003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89" w:rsidRDefault="00303089" w:rsidP="003308B5">
      <w:pPr>
        <w:spacing w:after="0" w:line="240" w:lineRule="auto"/>
      </w:pPr>
      <w:r>
        <w:separator/>
      </w:r>
    </w:p>
  </w:footnote>
  <w:footnote w:type="continuationSeparator" w:id="0">
    <w:p w:rsidR="00303089" w:rsidRDefault="00303089" w:rsidP="0033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385"/>
    <w:multiLevelType w:val="hybridMultilevel"/>
    <w:tmpl w:val="A8AE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DB"/>
    <w:rsid w:val="00156A0F"/>
    <w:rsid w:val="001A389C"/>
    <w:rsid w:val="001D0185"/>
    <w:rsid w:val="00303089"/>
    <w:rsid w:val="003308B5"/>
    <w:rsid w:val="00374E74"/>
    <w:rsid w:val="006B6FDE"/>
    <w:rsid w:val="00776CD0"/>
    <w:rsid w:val="007869C7"/>
    <w:rsid w:val="007B4047"/>
    <w:rsid w:val="00932AAD"/>
    <w:rsid w:val="00A0284B"/>
    <w:rsid w:val="00A35D87"/>
    <w:rsid w:val="00BC3A17"/>
    <w:rsid w:val="00D91546"/>
    <w:rsid w:val="00F1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DB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3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2AAD"/>
  </w:style>
  <w:style w:type="character" w:customStyle="1" w:styleId="c0">
    <w:name w:val="c0"/>
    <w:basedOn w:val="a0"/>
    <w:rsid w:val="00932AAD"/>
  </w:style>
  <w:style w:type="paragraph" w:customStyle="1" w:styleId="c5">
    <w:name w:val="c5"/>
    <w:basedOn w:val="a"/>
    <w:rsid w:val="0093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2AAD"/>
  </w:style>
  <w:style w:type="paragraph" w:styleId="a7">
    <w:name w:val="header"/>
    <w:basedOn w:val="a"/>
    <w:link w:val="a8"/>
    <w:uiPriority w:val="99"/>
    <w:semiHidden/>
    <w:unhideWhenUsed/>
    <w:rsid w:val="0033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08B5"/>
  </w:style>
  <w:style w:type="paragraph" w:styleId="a9">
    <w:name w:val="footer"/>
    <w:basedOn w:val="a"/>
    <w:link w:val="aa"/>
    <w:uiPriority w:val="99"/>
    <w:semiHidden/>
    <w:unhideWhenUsed/>
    <w:rsid w:val="0033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08B5"/>
  </w:style>
  <w:style w:type="character" w:styleId="ab">
    <w:name w:val="Hyperlink"/>
    <w:basedOn w:val="a0"/>
    <w:uiPriority w:val="99"/>
    <w:unhideWhenUsed/>
    <w:rsid w:val="00303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dcterms:created xsi:type="dcterms:W3CDTF">2017-12-26T06:22:00Z</dcterms:created>
  <dcterms:modified xsi:type="dcterms:W3CDTF">2017-12-29T06:54:00Z</dcterms:modified>
</cp:coreProperties>
</file>